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9630E" w14:textId="77777777" w:rsidR="00385F5E" w:rsidRPr="00697FD5" w:rsidRDefault="00B629F1" w:rsidP="00170D09">
      <w:pPr>
        <w:pStyle w:val="a6"/>
        <w:spacing w:after="0" w:line="240" w:lineRule="auto"/>
        <w:ind w:right="5102"/>
      </w:pPr>
      <w:r>
        <w:rPr>
          <w:noProof/>
        </w:rPr>
        <w:pict w14:anchorId="15E3D0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14:paraId="247A44BB" w14:textId="77777777"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14:paraId="01AB90EE" w14:textId="77777777"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14:paraId="2DE3A984" w14:textId="77777777"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14:paraId="11EB097F" w14:textId="2E07E68C"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B629F1">
                    <w:rPr>
                      <w:b/>
                      <w:sz w:val="24"/>
                      <w:szCs w:val="24"/>
                    </w:rPr>
                    <w:t>28</w:t>
                  </w:r>
                </w:p>
                <w:p w14:paraId="00D7FDC5" w14:textId="3F22E9E7" w:rsidR="00EC066F" w:rsidRPr="00B57D3B" w:rsidRDefault="00B629F1" w:rsidP="00EC066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proofErr w:type="spellStart"/>
                  <w:r w:rsidRPr="00B629F1">
                    <w:rPr>
                      <w:b/>
                      <w:sz w:val="24"/>
                      <w:szCs w:val="24"/>
                    </w:rPr>
                    <w:t>Тетенов</w:t>
                  </w:r>
                  <w:r>
                    <w:rPr>
                      <w:b/>
                      <w:sz w:val="24"/>
                      <w:szCs w:val="24"/>
                    </w:rPr>
                    <w:t>ой</w:t>
                  </w:r>
                  <w:proofErr w:type="spellEnd"/>
                  <w:r w:rsidRPr="00B629F1">
                    <w:rPr>
                      <w:b/>
                      <w:sz w:val="24"/>
                      <w:szCs w:val="24"/>
                    </w:rPr>
                    <w:t xml:space="preserve"> Татьян</w:t>
                  </w:r>
                  <w:r>
                    <w:rPr>
                      <w:b/>
                      <w:sz w:val="24"/>
                      <w:szCs w:val="24"/>
                    </w:rPr>
                    <w:t>ы</w:t>
                  </w:r>
                  <w:r w:rsidRPr="00B629F1">
                    <w:rPr>
                      <w:b/>
                      <w:sz w:val="24"/>
                      <w:szCs w:val="24"/>
                    </w:rPr>
                    <w:t xml:space="preserve"> Григорьевн</w:t>
                  </w:r>
                  <w:r>
                    <w:rPr>
                      <w:b/>
                      <w:sz w:val="24"/>
                      <w:szCs w:val="24"/>
                    </w:rPr>
                    <w:t>ы</w:t>
                  </w:r>
                </w:p>
                <w:p w14:paraId="792F1D9E" w14:textId="77777777" w:rsidR="00035DAD" w:rsidRPr="00CA54F5" w:rsidRDefault="00035DAD" w:rsidP="000B6BCD">
                  <w:pPr>
                    <w:jc w:val="both"/>
                  </w:pPr>
                </w:p>
                <w:p w14:paraId="1F90394D" w14:textId="77777777" w:rsidR="00035DAD" w:rsidRPr="000B6BCD" w:rsidRDefault="00035DAD" w:rsidP="000B6BCD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FC98717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14:paraId="58E98DCE" w14:textId="30A6D944"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B629F1">
                    <w:rPr>
                      <w:sz w:val="24"/>
                      <w:szCs w:val="24"/>
                    </w:rPr>
                    <w:t>8</w:t>
                  </w:r>
                  <w:r>
                    <w:rPr>
                      <w:sz w:val="24"/>
                      <w:szCs w:val="24"/>
                    </w:rPr>
                    <w:t>.0</w:t>
                  </w:r>
                  <w:r w:rsidR="00B629F1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1505C10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14:paraId="691BB123" w14:textId="01CC60E6"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B629F1">
                    <w:rPr>
                      <w:sz w:val="24"/>
                      <w:szCs w:val="24"/>
                    </w:rPr>
                    <w:t>4</w:t>
                  </w:r>
                  <w:r w:rsidR="00035DAD">
                    <w:rPr>
                      <w:sz w:val="24"/>
                      <w:szCs w:val="24"/>
                    </w:rPr>
                    <w:t>/0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14:paraId="2A9A025A" w14:textId="77777777" w:rsidR="00D125D0" w:rsidRDefault="00D125D0" w:rsidP="00DE4F23">
      <w:pPr>
        <w:pStyle w:val="a7"/>
        <w:spacing w:line="360" w:lineRule="auto"/>
        <w:ind w:firstLine="0"/>
      </w:pPr>
    </w:p>
    <w:p w14:paraId="715910AE" w14:textId="77777777" w:rsidR="00AC47D8" w:rsidRDefault="00AC47D8" w:rsidP="00DE4F23">
      <w:pPr>
        <w:pStyle w:val="a7"/>
        <w:spacing w:line="360" w:lineRule="auto"/>
        <w:ind w:firstLine="0"/>
      </w:pPr>
    </w:p>
    <w:p w14:paraId="00E1E930" w14:textId="77777777"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5BB8138" w14:textId="77777777" w:rsidR="00B57D3B" w:rsidRDefault="00B57D3B" w:rsidP="00B57D3B">
      <w:pPr>
        <w:ind w:firstLine="720"/>
        <w:jc w:val="both"/>
        <w:rPr>
          <w:sz w:val="24"/>
          <w:szCs w:val="24"/>
        </w:rPr>
      </w:pPr>
    </w:p>
    <w:p w14:paraId="355936AF" w14:textId="3C70C06B" w:rsidR="00D125D0" w:rsidRPr="00EC066F" w:rsidRDefault="0001223A" w:rsidP="00811A0C">
      <w:pPr>
        <w:ind w:firstLine="720"/>
        <w:jc w:val="both"/>
        <w:rPr>
          <w:color w:val="000000"/>
          <w:sz w:val="24"/>
          <w:szCs w:val="24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 xml:space="preserve">статьи 29 Федерального закона от 12 июня 2002 года № 67-ФЗ «Об основных гарантиях избирательных прав и права на </w:t>
      </w:r>
      <w:r w:rsidRPr="006E48FE">
        <w:rPr>
          <w:sz w:val="24"/>
          <w:szCs w:val="24"/>
        </w:rPr>
        <w:t xml:space="preserve">участие в референдуме граждан Российской Федерации» и на основании письменного заявления члена участковой избирательной комиссии с правом решающего голоса </w:t>
      </w:r>
      <w:r w:rsidR="00484375" w:rsidRPr="00FA0755">
        <w:rPr>
          <w:sz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B629F1">
        <w:rPr>
          <w:sz w:val="24"/>
          <w:szCs w:val="24"/>
        </w:rPr>
        <w:t>28</w:t>
      </w:r>
      <w:r w:rsidR="00B57D3B" w:rsidRPr="00B57D3B">
        <w:rPr>
          <w:sz w:val="24"/>
          <w:szCs w:val="24"/>
        </w:rPr>
        <w:t xml:space="preserve"> </w:t>
      </w:r>
      <w:proofErr w:type="spellStart"/>
      <w:r w:rsidR="00B629F1" w:rsidRPr="00B629F1">
        <w:rPr>
          <w:sz w:val="24"/>
          <w:szCs w:val="24"/>
        </w:rPr>
        <w:t>Тетеновой</w:t>
      </w:r>
      <w:proofErr w:type="spellEnd"/>
      <w:r w:rsidR="00B629F1" w:rsidRPr="00B629F1">
        <w:rPr>
          <w:sz w:val="24"/>
          <w:szCs w:val="24"/>
        </w:rPr>
        <w:t xml:space="preserve"> Татьяны Григорьевны</w:t>
      </w:r>
      <w:r w:rsidR="00B67174" w:rsidRPr="00EC066F">
        <w:rPr>
          <w:color w:val="000000"/>
          <w:sz w:val="24"/>
          <w:szCs w:val="24"/>
        </w:rPr>
        <w:t>, 19</w:t>
      </w:r>
      <w:r w:rsidR="00B629F1">
        <w:rPr>
          <w:color w:val="000000"/>
          <w:sz w:val="24"/>
          <w:szCs w:val="24"/>
        </w:rPr>
        <w:t>45</w:t>
      </w:r>
      <w:r w:rsidR="00B67174" w:rsidRPr="00EC066F">
        <w:rPr>
          <w:color w:val="000000"/>
          <w:sz w:val="24"/>
          <w:szCs w:val="24"/>
        </w:rPr>
        <w:t xml:space="preserve"> года рождения</w:t>
      </w:r>
      <w:r w:rsidR="005C4B8B" w:rsidRPr="00EC066F">
        <w:rPr>
          <w:sz w:val="24"/>
          <w:szCs w:val="24"/>
        </w:rPr>
        <w:t xml:space="preserve">, </w:t>
      </w:r>
      <w:r w:rsidR="00537DA8" w:rsidRPr="00EC066F">
        <w:rPr>
          <w:sz w:val="24"/>
          <w:szCs w:val="24"/>
        </w:rPr>
        <w:t xml:space="preserve">предложен </w:t>
      </w:r>
      <w:r w:rsidR="0024604D" w:rsidRPr="00EC066F">
        <w:rPr>
          <w:sz w:val="24"/>
          <w:szCs w:val="24"/>
        </w:rPr>
        <w:t>–</w:t>
      </w:r>
      <w:r w:rsidRPr="00EC066F">
        <w:rPr>
          <w:sz w:val="24"/>
          <w:szCs w:val="24"/>
        </w:rPr>
        <w:t xml:space="preserve"> </w:t>
      </w:r>
      <w:r w:rsidR="00B57D3B" w:rsidRPr="00B57D3B">
        <w:rPr>
          <w:sz w:val="24"/>
        </w:rPr>
        <w:t xml:space="preserve">Региональная молодежная общественная организация </w:t>
      </w:r>
      <w:r w:rsidR="00B57D3B">
        <w:rPr>
          <w:sz w:val="24"/>
        </w:rPr>
        <w:t>«</w:t>
      </w:r>
      <w:r w:rsidR="00B57D3B" w:rsidRPr="00B57D3B">
        <w:rPr>
          <w:sz w:val="24"/>
        </w:rPr>
        <w:t>Молодежные Акторы Пермского края</w:t>
      </w:r>
      <w:r w:rsidR="00B57D3B">
        <w:rPr>
          <w:sz w:val="24"/>
        </w:rPr>
        <w:t>»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14:paraId="3A93A7D3" w14:textId="77777777"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14:paraId="4D9A11BC" w14:textId="77777777"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14:paraId="2AA72919" w14:textId="155176D9"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</w:t>
      </w:r>
      <w:r w:rsidR="00B629F1" w:rsidRPr="00B629F1">
        <w:rPr>
          <w:sz w:val="24"/>
        </w:rPr>
        <w:t xml:space="preserve">3028 </w:t>
      </w:r>
      <w:proofErr w:type="spellStart"/>
      <w:r w:rsidR="00B629F1" w:rsidRPr="00B629F1">
        <w:rPr>
          <w:sz w:val="24"/>
        </w:rPr>
        <w:t>Тетеновой</w:t>
      </w:r>
      <w:proofErr w:type="spellEnd"/>
      <w:r w:rsidR="00B629F1" w:rsidRPr="00B629F1">
        <w:rPr>
          <w:sz w:val="24"/>
        </w:rPr>
        <w:t xml:space="preserve"> Татьяны Григорьевны, 1945 года рождения,</w:t>
      </w:r>
      <w:r w:rsidR="00B629F1">
        <w:rPr>
          <w:sz w:val="24"/>
        </w:rPr>
        <w:t xml:space="preserve"> </w:t>
      </w:r>
      <w:r w:rsidR="00EC066F" w:rsidRPr="00EC066F">
        <w:rPr>
          <w:sz w:val="24"/>
        </w:rPr>
        <w:t xml:space="preserve">предложен – </w:t>
      </w:r>
      <w:r w:rsidR="00B57D3B" w:rsidRPr="00B57D3B">
        <w:rPr>
          <w:sz w:val="24"/>
        </w:rPr>
        <w:t xml:space="preserve">Региональная молодежная общественная организация </w:t>
      </w:r>
      <w:r w:rsidR="00B57D3B">
        <w:rPr>
          <w:sz w:val="24"/>
        </w:rPr>
        <w:t>«</w:t>
      </w:r>
      <w:r w:rsidR="00B57D3B" w:rsidRPr="00B57D3B">
        <w:rPr>
          <w:sz w:val="24"/>
        </w:rPr>
        <w:t>Молодежные Акторы Пермского края</w:t>
      </w:r>
      <w:r w:rsidR="00B57D3B">
        <w:rPr>
          <w:sz w:val="24"/>
        </w:rPr>
        <w:t>»</w:t>
      </w:r>
      <w:r w:rsidR="00770A91" w:rsidRPr="008E1F4C">
        <w:rPr>
          <w:sz w:val="24"/>
        </w:rPr>
        <w:t>.</w:t>
      </w:r>
    </w:p>
    <w:p w14:paraId="69E068B7" w14:textId="7E27DDD5"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 xml:space="preserve">ения участковой избирательной комиссии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B629F1">
        <w:rPr>
          <w:sz w:val="24"/>
        </w:rPr>
        <w:t>28</w:t>
      </w:r>
      <w:r w:rsidRPr="00537DA8">
        <w:rPr>
          <w:sz w:val="24"/>
        </w:rPr>
        <w:t>.</w:t>
      </w:r>
    </w:p>
    <w:p w14:paraId="611E1D01" w14:textId="77777777"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Кировского района города Перми для замещения вакантного места.</w:t>
      </w:r>
    </w:p>
    <w:p w14:paraId="5B4B981D" w14:textId="77777777"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7E1767D3" w14:textId="77777777"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r w:rsidR="00F3441E" w:rsidRPr="00FA0755">
        <w:rPr>
          <w:bCs/>
          <w:sz w:val="24"/>
        </w:rPr>
        <w:t xml:space="preserve">Контроль за исполнением настоящего решения возложить на </w:t>
      </w:r>
      <w:proofErr w:type="gramStart"/>
      <w:r w:rsidR="00F3441E" w:rsidRPr="00FA0755">
        <w:rPr>
          <w:bCs/>
          <w:sz w:val="24"/>
        </w:rPr>
        <w:t>председателя  комиссии</w:t>
      </w:r>
      <w:proofErr w:type="gramEnd"/>
      <w:r w:rsidR="00F3441E" w:rsidRPr="00FA0755">
        <w:rPr>
          <w:bCs/>
          <w:sz w:val="24"/>
        </w:rPr>
        <w:t xml:space="preserve"> Никитину Юлию Владимировну.</w:t>
      </w:r>
    </w:p>
    <w:p w14:paraId="62F6FAF1" w14:textId="77777777"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14:paraId="3805E1F8" w14:textId="77777777"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FA0755" w14:paraId="5AD30D0F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4BAA895" w14:textId="77777777"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7E22C88" w14:textId="77777777"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14:paraId="5B8F25D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DA8E65E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039A8FE6" w14:textId="77777777" w:rsidR="00911625" w:rsidRPr="00FA0755" w:rsidRDefault="00911625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</w:p>
        </w:tc>
      </w:tr>
      <w:tr w:rsidR="00911625" w:rsidRPr="00FA0755" w14:paraId="6707A6D8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DAADD21" w14:textId="77777777"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EF20DC9" w14:textId="77777777"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14:paraId="2B98899B" w14:textId="77777777"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2F62B" w14:textId="77777777" w:rsidR="00675154" w:rsidRDefault="00675154">
      <w:r>
        <w:separator/>
      </w:r>
    </w:p>
  </w:endnote>
  <w:endnote w:type="continuationSeparator" w:id="0">
    <w:p w14:paraId="6921E378" w14:textId="77777777" w:rsidR="00675154" w:rsidRDefault="00675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1C1D" w14:textId="77777777" w:rsidR="00035DAD" w:rsidRDefault="0095202A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14:paraId="35A36CD6" w14:textId="77777777" w:rsidR="00035DAD" w:rsidRDefault="00035DA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C5B25" w14:textId="77777777"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7D007" w14:textId="77777777" w:rsidR="00675154" w:rsidRDefault="00675154">
      <w:r>
        <w:separator/>
      </w:r>
    </w:p>
  </w:footnote>
  <w:footnote w:type="continuationSeparator" w:id="0">
    <w:p w14:paraId="34174B81" w14:textId="77777777" w:rsidR="00675154" w:rsidRDefault="00675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37DE3" w14:textId="77777777" w:rsidR="00035DAD" w:rsidRDefault="0095202A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14:paraId="3BF16BB8" w14:textId="77777777" w:rsidR="00035DAD" w:rsidRDefault="00035D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C05DA" w14:textId="77777777" w:rsidR="00035DAD" w:rsidRDefault="0095202A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14:paraId="20093C90" w14:textId="77777777" w:rsidR="00035DAD" w:rsidRDefault="00035D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14:paraId="194424B2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EF595E" w14:textId="77777777"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14:paraId="6627D4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6408752" w14:textId="77777777"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49439A4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55743526" w14:textId="77777777"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14:paraId="570CD261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2104FA8E" w14:textId="77777777"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14:paraId="58E4E3F5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1EFC74E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06BDBCAD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37FBFB4F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14:paraId="7670F734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00A1B2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EC159C5" w14:textId="77777777"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A9DE542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14:paraId="368DAFE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66C88B1C" w14:textId="77777777"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14:paraId="7654A0BF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74A1042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60286B6F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09AE6E80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03D1CA91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254DAA5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2C54A7BC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6B3AF30" w14:textId="77777777"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27A7B733" w14:textId="77777777" w:rsidR="00035DAD" w:rsidRDefault="00035DA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6699894">
    <w:abstractNumId w:val="0"/>
  </w:num>
  <w:num w:numId="2" w16cid:durableId="477234173">
    <w:abstractNumId w:val="2"/>
  </w:num>
  <w:num w:numId="3" w16cid:durableId="627442258">
    <w:abstractNumId w:val="6"/>
  </w:num>
  <w:num w:numId="4" w16cid:durableId="1083575783">
    <w:abstractNumId w:val="1"/>
  </w:num>
  <w:num w:numId="5" w16cid:durableId="292754304">
    <w:abstractNumId w:val="4"/>
  </w:num>
  <w:num w:numId="6" w16cid:durableId="57292996">
    <w:abstractNumId w:val="3"/>
  </w:num>
  <w:num w:numId="7" w16cid:durableId="8434032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72137"/>
    <w:rsid w:val="00675154"/>
    <w:rsid w:val="00682780"/>
    <w:rsid w:val="0068550C"/>
    <w:rsid w:val="00695EF5"/>
    <w:rsid w:val="00696C01"/>
    <w:rsid w:val="00697FD5"/>
    <w:rsid w:val="006A2C0F"/>
    <w:rsid w:val="006B38F9"/>
    <w:rsid w:val="006B523D"/>
    <w:rsid w:val="006C04CD"/>
    <w:rsid w:val="006C63A6"/>
    <w:rsid w:val="006D6AAF"/>
    <w:rsid w:val="006E48FE"/>
    <w:rsid w:val="006F01F2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1A0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202A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29F1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C066F"/>
    <w:rsid w:val="00ED2F32"/>
    <w:rsid w:val="00EF7319"/>
    <w:rsid w:val="00EF7EBB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497"/>
    <o:shapelayout v:ext="edit">
      <o:idmap v:ext="edit" data="1"/>
    </o:shapelayout>
  </w:shapeDefaults>
  <w:decimalSymbol w:val=","/>
  <w:listSeparator w:val=";"/>
  <w14:docId w14:val="76E70F13"/>
  <w15:docId w15:val="{A72378B1-1A25-4302-B31D-C8DE127E5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4</cp:revision>
  <cp:lastPrinted>2024-01-31T07:23:00Z</cp:lastPrinted>
  <dcterms:created xsi:type="dcterms:W3CDTF">2026-03-25T11:57:00Z</dcterms:created>
  <dcterms:modified xsi:type="dcterms:W3CDTF">2026-04-21T04:54:00Z</dcterms:modified>
</cp:coreProperties>
</file>